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AA4F5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4F57" w:rsidRDefault="00BB62F4">
            <w:pPr>
              <w:spacing w:before="190" w:after="190"/>
              <w:jc w:val="right"/>
            </w:pPr>
            <w:r>
              <w:rPr>
                <w:b/>
                <w:bCs/>
                <w:color w:val="000000"/>
                <w:sz w:val="28"/>
                <w:szCs w:val="28"/>
              </w:rPr>
              <w:t>ПРОЕКТ</w:t>
            </w:r>
          </w:p>
          <w:p w:rsidR="00AA4F57" w:rsidRDefault="00AA4F57">
            <w:pPr>
              <w:spacing w:before="190" w:after="190"/>
              <w:jc w:val="right"/>
            </w:pPr>
          </w:p>
          <w:p w:rsidR="00AA4F57" w:rsidRDefault="00BE7445">
            <w:pPr>
              <w:spacing w:before="190" w:after="19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66750" cy="733425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Д У М А</w:t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ГОРОДСКОГО ОКРУГА ПОХВИСТНЕВО</w:t>
            </w:r>
          </w:p>
          <w:p w:rsidR="003A0089" w:rsidRPr="00E82657" w:rsidRDefault="003A0089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82657">
              <w:rPr>
                <w:b/>
                <w:sz w:val="28"/>
                <w:szCs w:val="28"/>
              </w:rPr>
              <w:t>САМАРСКОЙ ОБЛАСТИ</w:t>
            </w:r>
          </w:p>
          <w:p w:rsidR="003A0089" w:rsidRDefault="00405E3E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ВОСЬМОГО</w:t>
            </w:r>
            <w:r w:rsidR="003A0089" w:rsidRPr="00135891">
              <w:rPr>
                <w:b/>
                <w:sz w:val="28"/>
                <w:szCs w:val="28"/>
              </w:rPr>
              <w:t xml:space="preserve">  СОЗЫВА</w:t>
            </w:r>
            <w:proofErr w:type="gramEnd"/>
          </w:p>
          <w:p w:rsidR="00AC13C6" w:rsidRDefault="00AC13C6" w:rsidP="003A00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C13C6" w:rsidRPr="00DB1157" w:rsidRDefault="00AC13C6" w:rsidP="00AC13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B1157">
              <w:rPr>
                <w:b/>
                <w:sz w:val="28"/>
                <w:szCs w:val="28"/>
              </w:rPr>
              <w:t>Р Е Ш Е Н И Е</w:t>
            </w:r>
          </w:p>
          <w:p w:rsidR="00AC13C6" w:rsidRPr="00DB1157" w:rsidRDefault="00AC13C6" w:rsidP="00AC13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AC13C6" w:rsidRDefault="00AC13C6" w:rsidP="00AC13C6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бюджете городского округа Похвистнево</w:t>
            </w:r>
          </w:p>
          <w:p w:rsidR="00AA4F57" w:rsidRDefault="00AC13C6" w:rsidP="00AC13C6">
            <w:pPr>
              <w:spacing w:before="190" w:after="19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405E3E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финансовый год и плановый период 202</w:t>
            </w:r>
            <w:r w:rsidR="00405E3E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405E3E">
              <w:rPr>
                <w:b/>
                <w:bCs/>
                <w:color w:val="000000"/>
                <w:sz w:val="28"/>
                <w:szCs w:val="28"/>
              </w:rPr>
              <w:t xml:space="preserve">8 </w:t>
            </w:r>
            <w:r>
              <w:rPr>
                <w:b/>
                <w:bCs/>
                <w:color w:val="000000"/>
                <w:sz w:val="28"/>
                <w:szCs w:val="28"/>
              </w:rPr>
              <w:t>годов</w:t>
            </w:r>
          </w:p>
          <w:p w:rsidR="009837A6" w:rsidRDefault="009837A6" w:rsidP="00AC13C6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  <w:p w:rsidR="00AC13C6" w:rsidRPr="00DB1157" w:rsidRDefault="00AC13C6" w:rsidP="00AC13C6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DB1157">
              <w:rPr>
                <w:sz w:val="28"/>
                <w:szCs w:val="28"/>
              </w:rPr>
              <w:t xml:space="preserve">Рассмотрев представленный </w:t>
            </w:r>
            <w:proofErr w:type="gramStart"/>
            <w:r w:rsidRPr="00DB1157">
              <w:rPr>
                <w:sz w:val="28"/>
                <w:szCs w:val="28"/>
              </w:rPr>
              <w:t>Главой  городского</w:t>
            </w:r>
            <w:proofErr w:type="gramEnd"/>
            <w:r w:rsidRPr="00DB1157">
              <w:rPr>
                <w:sz w:val="28"/>
                <w:szCs w:val="28"/>
              </w:rPr>
              <w:t xml:space="preserve"> округа проект решения Думы городского округа «О бюджете городского округа Похвистнево Самарской области на 202</w:t>
            </w:r>
            <w:r w:rsidR="00405E3E">
              <w:rPr>
                <w:sz w:val="28"/>
                <w:szCs w:val="28"/>
              </w:rPr>
              <w:t>6</w:t>
            </w:r>
            <w:r w:rsidRPr="00DB1157">
              <w:rPr>
                <w:sz w:val="28"/>
                <w:szCs w:val="28"/>
              </w:rPr>
              <w:t xml:space="preserve"> год и на плановый период 202</w:t>
            </w:r>
            <w:r w:rsidR="00405E3E">
              <w:rPr>
                <w:sz w:val="28"/>
                <w:szCs w:val="28"/>
              </w:rPr>
              <w:t>7</w:t>
            </w:r>
            <w:r w:rsidRPr="00DB1157">
              <w:rPr>
                <w:sz w:val="28"/>
                <w:szCs w:val="28"/>
              </w:rPr>
              <w:t xml:space="preserve"> и 202</w:t>
            </w:r>
            <w:r w:rsidR="00405E3E">
              <w:rPr>
                <w:sz w:val="28"/>
                <w:szCs w:val="28"/>
              </w:rPr>
              <w:t>8</w:t>
            </w:r>
            <w:r w:rsidRPr="00DB1157">
              <w:rPr>
                <w:sz w:val="28"/>
                <w:szCs w:val="28"/>
              </w:rPr>
              <w:t xml:space="preserve"> годов», Дума городского округа Похвистнево Самарской области</w:t>
            </w:r>
          </w:p>
          <w:p w:rsidR="00AA4F57" w:rsidRDefault="00BB62F4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 Е Ш И </w:t>
            </w:r>
            <w:r w:rsidR="00AC13C6">
              <w:rPr>
                <w:b/>
                <w:bCs/>
                <w:color w:val="000000"/>
                <w:sz w:val="28"/>
                <w:szCs w:val="28"/>
              </w:rPr>
              <w:t>Л А:</w:t>
            </w:r>
          </w:p>
          <w:p w:rsidR="00AA4F57" w:rsidRDefault="00AA4F57">
            <w:pPr>
              <w:spacing w:before="190" w:after="190"/>
              <w:jc w:val="center"/>
            </w:pPr>
          </w:p>
        </w:tc>
      </w:tr>
    </w:tbl>
    <w:p w:rsidR="00AA4F57" w:rsidRDefault="00AA4F57">
      <w:pPr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AA4F5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1. Утвердить основные характеристики местного бюджета на 202</w:t>
            </w:r>
            <w:r w:rsidR="00405E3E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405E3E">
              <w:rPr>
                <w:color w:val="000000"/>
                <w:sz w:val="28"/>
                <w:szCs w:val="28"/>
              </w:rPr>
              <w:t>9</w:t>
            </w:r>
            <w:r w:rsidR="00AB0C05">
              <w:rPr>
                <w:color w:val="000000"/>
                <w:sz w:val="28"/>
                <w:szCs w:val="28"/>
              </w:rPr>
              <w:t>70</w:t>
            </w:r>
            <w:r w:rsidR="00405E3E">
              <w:rPr>
                <w:color w:val="000000"/>
                <w:sz w:val="28"/>
                <w:szCs w:val="28"/>
              </w:rPr>
              <w:t xml:space="preserve"> </w:t>
            </w:r>
            <w:r w:rsidR="00AB0C05">
              <w:rPr>
                <w:color w:val="000000"/>
                <w:sz w:val="28"/>
                <w:szCs w:val="28"/>
              </w:rPr>
              <w:t>768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405E3E">
              <w:rPr>
                <w:color w:val="000000"/>
                <w:sz w:val="28"/>
                <w:szCs w:val="28"/>
              </w:rPr>
              <w:t>9</w:t>
            </w:r>
            <w:r w:rsidR="00AB0C05">
              <w:rPr>
                <w:color w:val="000000"/>
                <w:sz w:val="28"/>
                <w:szCs w:val="28"/>
              </w:rPr>
              <w:t>56</w:t>
            </w:r>
            <w:r w:rsidR="00405E3E">
              <w:rPr>
                <w:color w:val="000000"/>
                <w:sz w:val="28"/>
                <w:szCs w:val="28"/>
              </w:rPr>
              <w:t> </w:t>
            </w:r>
            <w:r w:rsidR="00AB0C05">
              <w:rPr>
                <w:color w:val="000000"/>
                <w:sz w:val="28"/>
                <w:szCs w:val="28"/>
              </w:rPr>
              <w:t>331</w:t>
            </w:r>
            <w:r w:rsidR="00405E3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AB0C05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про</w:t>
            </w:r>
            <w:r w:rsidR="00BB62F4">
              <w:rPr>
                <w:color w:val="000000"/>
                <w:sz w:val="28"/>
                <w:szCs w:val="28"/>
              </w:rPr>
              <w:t>фицит –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 w:rsidR="00405E3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="00405E3E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437</w:t>
            </w:r>
            <w:r w:rsidR="00405E3E">
              <w:rPr>
                <w:color w:val="000000"/>
                <w:sz w:val="28"/>
                <w:szCs w:val="28"/>
              </w:rPr>
              <w:t xml:space="preserve"> </w:t>
            </w:r>
            <w:r w:rsidR="00BB62F4"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2. Утвердить основные характеристики местного бюджета на 202</w:t>
            </w:r>
            <w:r w:rsidR="00405E3E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AB0C05">
              <w:rPr>
                <w:color w:val="000000"/>
                <w:sz w:val="28"/>
                <w:szCs w:val="28"/>
              </w:rPr>
              <w:t>911 827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общий объем расходов – </w:t>
            </w:r>
            <w:r w:rsidR="00AB0C05">
              <w:rPr>
                <w:color w:val="000000"/>
                <w:sz w:val="28"/>
                <w:szCs w:val="28"/>
              </w:rPr>
              <w:t>886 843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405E3E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про</w:t>
            </w:r>
            <w:r w:rsidR="00BB62F4">
              <w:rPr>
                <w:color w:val="000000"/>
                <w:sz w:val="28"/>
                <w:szCs w:val="28"/>
              </w:rPr>
              <w:t>фицит –</w:t>
            </w:r>
            <w:r>
              <w:rPr>
                <w:color w:val="000000"/>
                <w:sz w:val="28"/>
                <w:szCs w:val="28"/>
              </w:rPr>
              <w:t>2</w:t>
            </w:r>
            <w:r w:rsidR="00AB0C0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B0C05">
              <w:rPr>
                <w:color w:val="000000"/>
                <w:sz w:val="28"/>
                <w:szCs w:val="28"/>
              </w:rPr>
              <w:t>984</w:t>
            </w:r>
            <w:r w:rsidR="00BB62F4"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3. Утвердить основные характеристики местного бюджета на 202</w:t>
            </w:r>
            <w:r w:rsidR="00405E3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доходов – </w:t>
            </w:r>
            <w:r w:rsidR="00AB0C05">
              <w:rPr>
                <w:color w:val="000000"/>
                <w:sz w:val="28"/>
                <w:szCs w:val="28"/>
              </w:rPr>
              <w:t>723 318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общий объем расходов – </w:t>
            </w:r>
            <w:r w:rsidR="00405E3E">
              <w:rPr>
                <w:color w:val="000000"/>
                <w:sz w:val="28"/>
                <w:szCs w:val="28"/>
              </w:rPr>
              <w:t>6</w:t>
            </w:r>
            <w:r w:rsidR="00AB0C05">
              <w:rPr>
                <w:color w:val="000000"/>
                <w:sz w:val="28"/>
                <w:szCs w:val="28"/>
              </w:rPr>
              <w:t>7</w:t>
            </w:r>
            <w:r w:rsidR="00405E3E">
              <w:rPr>
                <w:color w:val="000000"/>
                <w:sz w:val="28"/>
                <w:szCs w:val="28"/>
              </w:rPr>
              <w:t>4 </w:t>
            </w:r>
            <w:r w:rsidR="00AB0C05">
              <w:rPr>
                <w:color w:val="000000"/>
                <w:sz w:val="28"/>
                <w:szCs w:val="28"/>
              </w:rPr>
              <w:t>618</w:t>
            </w:r>
            <w:r w:rsidR="00405E3E">
              <w:rPr>
                <w:color w:val="000000"/>
                <w:sz w:val="28"/>
                <w:szCs w:val="28"/>
              </w:rPr>
              <w:t xml:space="preserve"> т</w:t>
            </w:r>
            <w:r>
              <w:rPr>
                <w:color w:val="000000"/>
                <w:sz w:val="28"/>
                <w:szCs w:val="28"/>
              </w:rPr>
              <w:t>ыс. рублей;</w:t>
            </w:r>
          </w:p>
          <w:p w:rsidR="00AA4F57" w:rsidRDefault="00405E3E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профицит</w:t>
            </w:r>
            <w:r w:rsidR="00BB62F4">
              <w:rPr>
                <w:color w:val="000000"/>
                <w:sz w:val="28"/>
                <w:szCs w:val="28"/>
              </w:rPr>
              <w:t xml:space="preserve"> – </w:t>
            </w:r>
            <w:r>
              <w:rPr>
                <w:color w:val="000000"/>
                <w:sz w:val="28"/>
                <w:szCs w:val="28"/>
              </w:rPr>
              <w:t>4</w:t>
            </w:r>
            <w:r w:rsidR="00AB0C0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B0C05">
              <w:rPr>
                <w:color w:val="000000"/>
                <w:sz w:val="28"/>
                <w:szCs w:val="28"/>
              </w:rPr>
              <w:t>700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 w:rsidR="00BB62F4"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2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общий объем условно утвержденных расходов: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405E3E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AB0C05">
              <w:rPr>
                <w:color w:val="000000"/>
                <w:sz w:val="28"/>
                <w:szCs w:val="28"/>
              </w:rPr>
              <w:t>22 171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405E3E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405E3E">
              <w:rPr>
                <w:color w:val="000000"/>
                <w:sz w:val="28"/>
                <w:szCs w:val="28"/>
              </w:rPr>
              <w:t>3</w:t>
            </w:r>
            <w:r w:rsidR="00AB0C05">
              <w:rPr>
                <w:color w:val="000000"/>
                <w:sz w:val="28"/>
                <w:szCs w:val="28"/>
              </w:rPr>
              <w:t>3</w:t>
            </w:r>
            <w:r w:rsidR="00405E3E">
              <w:rPr>
                <w:color w:val="000000"/>
                <w:sz w:val="28"/>
                <w:szCs w:val="28"/>
              </w:rPr>
              <w:t xml:space="preserve"> </w:t>
            </w:r>
            <w:r w:rsidR="00AB0C05">
              <w:rPr>
                <w:color w:val="000000"/>
                <w:sz w:val="28"/>
                <w:szCs w:val="28"/>
              </w:rPr>
              <w:t>731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3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общий объем бюджетных ассигнований, направляемых на исполнение публичных нормативных обязательств в размере: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7 670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11 162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7975FC" w:rsidRDefault="007975FC" w:rsidP="007975FC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733DD4">
              <w:rPr>
                <w:color w:val="000000"/>
                <w:sz w:val="28"/>
                <w:szCs w:val="28"/>
              </w:rPr>
              <w:t>7 412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4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1. Утвердить объем безвозмездных поступлений в доход бюджета </w:t>
            </w:r>
            <w:r w:rsidR="009A55B8">
              <w:rPr>
                <w:color w:val="000000"/>
                <w:sz w:val="28"/>
                <w:szCs w:val="28"/>
              </w:rPr>
              <w:t>городского округа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1F42ED">
              <w:rPr>
                <w:color w:val="000000"/>
                <w:sz w:val="28"/>
                <w:szCs w:val="28"/>
              </w:rPr>
              <w:t>625 131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 – </w:t>
            </w:r>
            <w:r w:rsidR="001F42ED">
              <w:rPr>
                <w:color w:val="000000"/>
                <w:sz w:val="28"/>
                <w:szCs w:val="28"/>
              </w:rPr>
              <w:t>563 141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 w:rsidR="00B969D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год – </w:t>
            </w:r>
            <w:r w:rsidR="001F42ED" w:rsidRPr="004207B0">
              <w:rPr>
                <w:sz w:val="28"/>
                <w:szCs w:val="28"/>
              </w:rPr>
              <w:t>360 15</w:t>
            </w:r>
            <w:r w:rsidR="004207B0" w:rsidRPr="004207B0">
              <w:rPr>
                <w:sz w:val="28"/>
                <w:szCs w:val="28"/>
              </w:rPr>
              <w:t>5</w:t>
            </w:r>
            <w:r w:rsidRPr="004207B0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>2. Утвердить объем межбюджетных трансфертов, получаемых из областного бюджета в сумме:</w:t>
            </w:r>
          </w:p>
          <w:p w:rsidR="001F42ED" w:rsidRDefault="001F42ED" w:rsidP="001F42ED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2026 год – 625 131 тыс. рублей;</w:t>
            </w:r>
          </w:p>
          <w:p w:rsidR="001F42ED" w:rsidRDefault="001F42ED" w:rsidP="001F42ED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на 2027 год – 563 141 тыс. рублей;</w:t>
            </w:r>
          </w:p>
          <w:p w:rsidR="001F42ED" w:rsidRDefault="001F42ED" w:rsidP="001F42ED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на 2028 год – </w:t>
            </w:r>
            <w:r w:rsidRPr="004207B0">
              <w:rPr>
                <w:sz w:val="28"/>
                <w:szCs w:val="28"/>
              </w:rPr>
              <w:t>360 15</w:t>
            </w:r>
            <w:r w:rsidR="004207B0" w:rsidRPr="004207B0">
              <w:rPr>
                <w:sz w:val="28"/>
                <w:szCs w:val="28"/>
              </w:rPr>
              <w:t>5</w:t>
            </w:r>
            <w:r w:rsidRPr="004207B0">
              <w:rPr>
                <w:sz w:val="28"/>
                <w:szCs w:val="28"/>
              </w:rPr>
              <w:t xml:space="preserve"> тыс</w:t>
            </w:r>
            <w:r>
              <w:rPr>
                <w:color w:val="000000"/>
                <w:sz w:val="28"/>
                <w:szCs w:val="28"/>
              </w:rPr>
              <w:t>. рублей.</w:t>
            </w:r>
          </w:p>
          <w:p w:rsidR="00981FE1" w:rsidRDefault="00981FE1" w:rsidP="00981FE1">
            <w:pPr>
              <w:spacing w:before="190" w:after="190" w:line="360" w:lineRule="auto"/>
              <w:ind w:firstLine="700"/>
              <w:jc w:val="both"/>
              <w:rPr>
                <w:bCs/>
                <w:sz w:val="28"/>
                <w:szCs w:val="28"/>
              </w:rPr>
            </w:pPr>
            <w:r w:rsidRPr="00A15786">
              <w:rPr>
                <w:bCs/>
                <w:sz w:val="28"/>
                <w:szCs w:val="28"/>
              </w:rPr>
              <w:t>В 202</w:t>
            </w:r>
            <w:r w:rsidR="00733DD4">
              <w:rPr>
                <w:bCs/>
                <w:sz w:val="28"/>
                <w:szCs w:val="28"/>
              </w:rPr>
              <w:t>6</w:t>
            </w:r>
            <w:r w:rsidRPr="00A15786">
              <w:rPr>
                <w:bCs/>
                <w:sz w:val="28"/>
                <w:szCs w:val="28"/>
              </w:rPr>
              <w:t xml:space="preserve"> году и плановом периоде 202</w:t>
            </w:r>
            <w:r w:rsidR="00733DD4">
              <w:rPr>
                <w:bCs/>
                <w:sz w:val="28"/>
                <w:szCs w:val="28"/>
              </w:rPr>
              <w:t>7</w:t>
            </w:r>
            <w:r w:rsidRPr="00A15786">
              <w:rPr>
                <w:bCs/>
                <w:sz w:val="28"/>
                <w:szCs w:val="28"/>
              </w:rPr>
              <w:t xml:space="preserve"> и 202</w:t>
            </w:r>
            <w:r w:rsidR="00733DD4">
              <w:rPr>
                <w:bCs/>
                <w:sz w:val="28"/>
                <w:szCs w:val="28"/>
              </w:rPr>
              <w:t>8</w:t>
            </w:r>
            <w:r w:rsidRPr="00A15786">
              <w:rPr>
                <w:bCs/>
                <w:sz w:val="28"/>
                <w:szCs w:val="28"/>
              </w:rPr>
              <w:t xml:space="preserve"> годов межбюджетные трансферты другим бюджетам бюджетной системы Российской Федерации за счет средств бюджета городского округа Похвистнево Самарской области не предоставляются.</w:t>
            </w:r>
          </w:p>
          <w:p w:rsidR="00322EBA" w:rsidRDefault="00322EBA" w:rsidP="00322EBA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5</w:t>
            </w:r>
          </w:p>
          <w:p w:rsidR="00322EBA" w:rsidRDefault="00322EBA" w:rsidP="00322EBA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Установить, что в 2026 - 2028 годах:</w:t>
            </w:r>
          </w:p>
          <w:p w:rsidR="00322EBA" w:rsidRDefault="00322EBA" w:rsidP="00322EBA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доходы бюджета городского округа Похвистнево, подлежащие в соответствии с федеральным законодательством зачислению в бюджет городского округа Похвистнево, 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Законом Самарской области от 1 ноября 2007 года № 115-ГД "Об административных правонарушениях на территории Самарской области", за административные правонарушения в области охраны окружающей среды и природопользования,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Похвистнево объектов накопленного вреда окружающей среде, а в случае отсутствия на территории городского округа Похвистнево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безопасности;</w:t>
            </w:r>
          </w:p>
          <w:p w:rsidR="00322EBA" w:rsidRPr="00A15786" w:rsidRDefault="00322EBA" w:rsidP="00322EBA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>доходы бюджета городского округа Похвистнево, подлежащие в соответствии с федеральным законодательством зачислению в бюджет городского округа Похвистнево,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требований, подлежат направлению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Похвистнево объектов накопленного вреда окружающей среде, а в случае отсутствия на территории городского округа Похвистнево объектов накопленного вреда окружающей среде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Образовать в расходной части бюджета городского округа Похвистнево резервный фонд Администрации городского округа Похвистнево: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году – в размере 1000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объем бюджетных ассигнований дорожного фонда городского округа Похвистнево: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33DD4">
              <w:rPr>
                <w:color w:val="000000"/>
                <w:sz w:val="28"/>
                <w:szCs w:val="28"/>
              </w:rPr>
              <w:t xml:space="preserve">51 </w:t>
            </w:r>
            <w:r w:rsidR="00673CFA">
              <w:rPr>
                <w:color w:val="000000"/>
                <w:sz w:val="28"/>
                <w:szCs w:val="28"/>
              </w:rPr>
              <w:t>702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33DD4">
              <w:rPr>
                <w:color w:val="000000"/>
                <w:sz w:val="28"/>
                <w:szCs w:val="28"/>
              </w:rPr>
              <w:t>10 728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году – в сумме </w:t>
            </w:r>
            <w:r w:rsidR="00733DD4">
              <w:rPr>
                <w:color w:val="000000"/>
                <w:sz w:val="28"/>
                <w:szCs w:val="28"/>
              </w:rPr>
              <w:t>11 1</w:t>
            </w:r>
            <w:r w:rsidR="004207B0">
              <w:rPr>
                <w:color w:val="000000"/>
                <w:sz w:val="28"/>
                <w:szCs w:val="28"/>
              </w:rPr>
              <w:t>4</w:t>
            </w:r>
            <w:r w:rsidR="00733DD4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 xml:space="preserve">6 </w:t>
            </w:r>
            <w:r>
              <w:rPr>
                <w:color w:val="000000"/>
                <w:sz w:val="28"/>
                <w:szCs w:val="28"/>
              </w:rPr>
              <w:t>год согласно Приложению 1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ведомственную структуру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D070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плановый период 20</w:t>
            </w:r>
            <w:r w:rsidR="00733DD4">
              <w:rPr>
                <w:color w:val="000000"/>
                <w:sz w:val="28"/>
                <w:szCs w:val="28"/>
              </w:rPr>
              <w:t>27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2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3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</w:t>
            </w:r>
            <w:r w:rsidR="00057341">
              <w:rPr>
                <w:color w:val="000000"/>
                <w:sz w:val="28"/>
                <w:szCs w:val="28"/>
              </w:rPr>
              <w:t>Похвистнево</w:t>
            </w:r>
            <w:r w:rsidR="003C3D3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плановый период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4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1. Установить верхний предел муниципального внутреннего долга:</w:t>
            </w:r>
          </w:p>
          <w:p w:rsidR="00AA4F57" w:rsidRPr="007C00E2" w:rsidRDefault="00BB62F4">
            <w:pPr>
              <w:spacing w:before="190" w:after="190" w:line="360" w:lineRule="auto"/>
              <w:ind w:firstLine="700"/>
              <w:jc w:val="both"/>
            </w:pPr>
            <w:r w:rsidRPr="007C00E2">
              <w:rPr>
                <w:sz w:val="28"/>
                <w:szCs w:val="28"/>
              </w:rPr>
              <w:t>на 1 января 202</w:t>
            </w:r>
            <w:r w:rsidR="00733DD4" w:rsidRPr="007C00E2">
              <w:rPr>
                <w:sz w:val="28"/>
                <w:szCs w:val="28"/>
              </w:rPr>
              <w:t>7</w:t>
            </w:r>
            <w:r w:rsidRPr="007C00E2">
              <w:rPr>
                <w:sz w:val="28"/>
                <w:szCs w:val="28"/>
              </w:rPr>
              <w:t xml:space="preserve"> года – в сумме </w:t>
            </w:r>
            <w:r w:rsidR="00673CFA" w:rsidRPr="007C00E2">
              <w:rPr>
                <w:sz w:val="28"/>
                <w:szCs w:val="28"/>
                <w:u w:val="single"/>
              </w:rPr>
              <w:t>9</w:t>
            </w:r>
            <w:r w:rsidR="006D2EDE" w:rsidRPr="007C00E2">
              <w:rPr>
                <w:sz w:val="28"/>
                <w:szCs w:val="28"/>
                <w:u w:val="single"/>
              </w:rPr>
              <w:t>9</w:t>
            </w:r>
            <w:r w:rsidR="00733DD4" w:rsidRPr="007C00E2">
              <w:rPr>
                <w:sz w:val="28"/>
                <w:szCs w:val="28"/>
                <w:u w:val="single"/>
              </w:rPr>
              <w:t xml:space="preserve"> </w:t>
            </w:r>
            <w:r w:rsidR="00673CFA" w:rsidRPr="007C00E2">
              <w:rPr>
                <w:sz w:val="28"/>
                <w:szCs w:val="28"/>
                <w:u w:val="single"/>
              </w:rPr>
              <w:t>5</w:t>
            </w:r>
            <w:r w:rsidR="00733DD4" w:rsidRPr="007C00E2">
              <w:rPr>
                <w:sz w:val="28"/>
                <w:szCs w:val="28"/>
                <w:u w:val="single"/>
              </w:rPr>
              <w:t>08</w:t>
            </w:r>
            <w:r w:rsidRPr="007C00E2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</w:t>
            </w:r>
            <w:r w:rsidRPr="007C00E2">
              <w:rPr>
                <w:sz w:val="28"/>
                <w:szCs w:val="28"/>
                <w:u w:val="single"/>
              </w:rPr>
              <w:t>0</w:t>
            </w:r>
            <w:r w:rsidRPr="007C00E2">
              <w:rPr>
                <w:sz w:val="28"/>
                <w:szCs w:val="28"/>
              </w:rPr>
              <w:t xml:space="preserve"> тыс. рублей;</w:t>
            </w:r>
          </w:p>
          <w:p w:rsidR="00AA4F57" w:rsidRPr="007C00E2" w:rsidRDefault="00BB62F4">
            <w:pPr>
              <w:spacing w:before="190" w:after="190" w:line="360" w:lineRule="auto"/>
              <w:ind w:firstLine="700"/>
              <w:jc w:val="both"/>
            </w:pPr>
            <w:r w:rsidRPr="007C00E2">
              <w:rPr>
                <w:sz w:val="28"/>
                <w:szCs w:val="28"/>
              </w:rPr>
              <w:t>на 1 января 202</w:t>
            </w:r>
            <w:r w:rsidR="00733DD4" w:rsidRPr="007C00E2">
              <w:rPr>
                <w:sz w:val="28"/>
                <w:szCs w:val="28"/>
              </w:rPr>
              <w:t>8</w:t>
            </w:r>
            <w:r w:rsidRPr="007C00E2">
              <w:rPr>
                <w:sz w:val="28"/>
                <w:szCs w:val="28"/>
              </w:rPr>
              <w:t xml:space="preserve"> года – в сумме </w:t>
            </w:r>
            <w:r w:rsidR="006D2EDE" w:rsidRPr="007C00E2">
              <w:rPr>
                <w:sz w:val="28"/>
                <w:szCs w:val="28"/>
              </w:rPr>
              <w:t>76</w:t>
            </w:r>
            <w:r w:rsidR="00624A16" w:rsidRPr="007C00E2">
              <w:rPr>
                <w:sz w:val="28"/>
                <w:szCs w:val="28"/>
              </w:rPr>
              <w:t xml:space="preserve"> </w:t>
            </w:r>
            <w:r w:rsidR="006D2EDE" w:rsidRPr="007C00E2">
              <w:rPr>
                <w:sz w:val="28"/>
                <w:szCs w:val="28"/>
              </w:rPr>
              <w:t>754</w:t>
            </w:r>
            <w:r w:rsidRPr="007C00E2">
              <w:rPr>
                <w:sz w:val="28"/>
                <w:szCs w:val="28"/>
              </w:rPr>
              <w:t xml:space="preserve"> тыс. рублей, в том числе верхний предел долга по муниципальным гарантиям – в сумме </w:t>
            </w:r>
            <w:r w:rsidRPr="007C00E2">
              <w:rPr>
                <w:sz w:val="28"/>
                <w:szCs w:val="28"/>
                <w:u w:val="single"/>
              </w:rPr>
              <w:t>0</w:t>
            </w:r>
            <w:r w:rsidRPr="007C00E2">
              <w:rPr>
                <w:sz w:val="28"/>
                <w:szCs w:val="28"/>
              </w:rPr>
              <w:t xml:space="preserve"> тыс. рублей;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 w:rsidRPr="007C00E2">
              <w:rPr>
                <w:sz w:val="28"/>
                <w:szCs w:val="28"/>
              </w:rPr>
              <w:t>на 1 января 202</w:t>
            </w:r>
            <w:r w:rsidR="00733DD4" w:rsidRPr="007C00E2">
              <w:rPr>
                <w:sz w:val="28"/>
                <w:szCs w:val="28"/>
              </w:rPr>
              <w:t>9</w:t>
            </w:r>
            <w:r w:rsidRPr="007C00E2">
              <w:rPr>
                <w:sz w:val="28"/>
                <w:szCs w:val="28"/>
              </w:rPr>
              <w:t xml:space="preserve"> года – в сумме </w:t>
            </w:r>
            <w:r w:rsidR="006D2EDE" w:rsidRPr="007C00E2">
              <w:rPr>
                <w:sz w:val="28"/>
                <w:szCs w:val="28"/>
                <w:u w:val="single"/>
              </w:rPr>
              <w:t>54</w:t>
            </w:r>
            <w:r w:rsidR="00733DD4" w:rsidRPr="007C00E2">
              <w:rPr>
                <w:sz w:val="28"/>
                <w:szCs w:val="28"/>
                <w:u w:val="single"/>
              </w:rPr>
              <w:t xml:space="preserve"> </w:t>
            </w:r>
            <w:r w:rsidR="006D2EDE" w:rsidRPr="007C00E2">
              <w:rPr>
                <w:sz w:val="28"/>
                <w:szCs w:val="28"/>
                <w:u w:val="single"/>
              </w:rPr>
              <w:t>000</w:t>
            </w:r>
            <w:r w:rsidRPr="007C00E2">
              <w:rPr>
                <w:sz w:val="28"/>
                <w:szCs w:val="28"/>
              </w:rPr>
              <w:t xml:space="preserve"> тыс. рублей, в том числе </w:t>
            </w:r>
            <w:r>
              <w:rPr>
                <w:color w:val="000000"/>
                <w:sz w:val="28"/>
                <w:szCs w:val="28"/>
              </w:rPr>
              <w:t xml:space="preserve">верхний предел долга по муниципальным гарантиям – в сумме </w:t>
            </w:r>
            <w:r>
              <w:rPr>
                <w:color w:val="000000"/>
                <w:sz w:val="28"/>
                <w:szCs w:val="28"/>
                <w:u w:val="single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2. Установить объемы расходов на обслуживание муниципального долга: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lastRenderedPageBreak/>
              <w:t>в 202</w:t>
            </w:r>
            <w:r w:rsidR="00733DD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673CFA">
              <w:rPr>
                <w:color w:val="000000"/>
                <w:sz w:val="28"/>
                <w:szCs w:val="28"/>
                <w:u w:val="single"/>
              </w:rPr>
              <w:t>3</w:t>
            </w:r>
            <w:r w:rsidR="007C00E2">
              <w:rPr>
                <w:color w:val="000000"/>
                <w:sz w:val="28"/>
                <w:szCs w:val="28"/>
                <w:u w:val="single"/>
              </w:rPr>
              <w:t> </w:t>
            </w:r>
            <w:r w:rsidR="00673CFA">
              <w:rPr>
                <w:color w:val="000000"/>
                <w:sz w:val="28"/>
                <w:szCs w:val="28"/>
                <w:u w:val="single"/>
              </w:rPr>
              <w:t>329</w:t>
            </w:r>
            <w:r w:rsidR="007C00E2"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году – </w:t>
            </w:r>
            <w:r w:rsidR="00733DD4">
              <w:rPr>
                <w:color w:val="000000"/>
                <w:sz w:val="28"/>
                <w:szCs w:val="28"/>
                <w:u w:val="single"/>
              </w:rPr>
              <w:t>130</w:t>
            </w:r>
            <w:r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в 202</w:t>
            </w:r>
            <w:r w:rsidR="00733DD4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году –</w:t>
            </w:r>
            <w:r w:rsidR="00733DD4">
              <w:rPr>
                <w:color w:val="000000"/>
                <w:sz w:val="28"/>
                <w:szCs w:val="28"/>
              </w:rPr>
              <w:t>155</w:t>
            </w:r>
            <w:r>
              <w:rPr>
                <w:color w:val="000000"/>
                <w:sz w:val="28"/>
                <w:szCs w:val="28"/>
              </w:rPr>
              <w:t xml:space="preserve"> тыс. рублей.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Размер части прибыли, полученной муниципальными унитарными предприятиями городского округа Похвистнево в очередном финансовом году, в том числе по итогам предыдущего года, являющейся неналоговым доходом бюджета городского округа,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бюджет городского округа перечисляется часть прибыли, полученной муниципальными унитарными предприятиями городского округа Похвистнево в 202</w:t>
            </w:r>
            <w:r w:rsidR="00BE7445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году, в том числе по итогам 202</w:t>
            </w:r>
            <w:r w:rsidR="00BE744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года, в размере 10%, в соответствии   Порядком, </w:t>
            </w:r>
            <w:proofErr w:type="gramStart"/>
            <w:r>
              <w:rPr>
                <w:color w:val="000000"/>
                <w:sz w:val="28"/>
                <w:szCs w:val="28"/>
              </w:rPr>
              <w:t>утвержденным  решением</w:t>
            </w:r>
            <w:proofErr w:type="gramEnd"/>
            <w:r>
              <w:rPr>
                <w:color w:val="000000"/>
                <w:sz w:val="28"/>
                <w:szCs w:val="28"/>
              </w:rPr>
              <w:t>  Думы городского  округа  Похвистнево  от  26.12.2005 № 7-42.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Установить, что в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E7445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202</w:t>
            </w:r>
            <w:r w:rsidR="00BE7445">
              <w:rPr>
                <w:color w:val="000000"/>
                <w:sz w:val="28"/>
                <w:szCs w:val="28"/>
              </w:rPr>
              <w:t xml:space="preserve">8 </w:t>
            </w:r>
            <w:r>
              <w:rPr>
                <w:color w:val="000000"/>
                <w:sz w:val="28"/>
                <w:szCs w:val="28"/>
              </w:rPr>
              <w:t>годах за счет средств бюджета городского округа на безвозмездной и безвозвратной основе предоставляются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 Похвистнево, в целях возмещения и   (или) финансового обеспечения (возмещения) затрат в связи с производством товаров, выполнением работ, оказанием услуг в следующих сферах: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перевозка граждан городским пассажирским транспортом по тарифам, установленным Администрацией городского округа Похвистнево и не обеспечивающим возмещение издержек;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населению услуг бани;</w:t>
            </w:r>
          </w:p>
          <w:p w:rsidR="00AA4F57" w:rsidRDefault="00BB62F4" w:rsidP="003C3D3D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-оказание бесплатных информационных, консультационных и </w:t>
            </w:r>
            <w:r w:rsidR="003C3D3D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бразовательных услуг субъектам малого и среднего предпринимательства, а также</w:t>
            </w:r>
            <w:r w:rsidR="00DB5AC3">
              <w:rPr>
                <w:color w:val="000000"/>
                <w:sz w:val="28"/>
                <w:szCs w:val="28"/>
              </w:rPr>
              <w:t xml:space="preserve"> услуг по сервисному сопровождению деятельности, в том числе по подготовке и (или) предоставлению отчетных форм</w:t>
            </w:r>
            <w:r w:rsidR="003C3D3D">
              <w:rPr>
                <w:color w:val="000000"/>
                <w:sz w:val="28"/>
                <w:szCs w:val="28"/>
              </w:rPr>
              <w:t>;</w:t>
            </w:r>
          </w:p>
          <w:p w:rsidR="00D31D2A" w:rsidRDefault="00D31D2A">
            <w:pPr>
              <w:spacing w:before="190" w:after="190" w:line="360" w:lineRule="auto"/>
              <w:ind w:firstLine="70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некоммерческой организации, не являющейся государственным (муниципальным) учреждением НП "Содействие" на развитие, популяризацию и пропаганду идеи предпринимательства, формирования среди населения положительного имиджа;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единой дежурно-диспетчерской службы на территории городского округа Похвистнево;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услуг по официальному опубликованию официальной информации;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- предоставление субсидии  на возмещение расходов по профилактике и (или) тушению пожаров и проведению аварийно-спасательных работ, в том числе по материальному стимулированию, повышению квалификации добровольных пожарных, приобретению, транспортировке, эксплуатации и содержанию имущества</w:t>
            </w:r>
            <w:r w:rsidR="00624A16">
              <w:rPr>
                <w:color w:val="000000"/>
                <w:sz w:val="28"/>
                <w:szCs w:val="28"/>
              </w:rPr>
              <w:t>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Субсидии предоставляются соответствующими главными распорядителями средств бюджета городского округа Похвистнево Самарской области в соответствии с муниципальными правовыми актами Администрации городского округа Похвистнево, которые должны соответствовать общим требованиям, установленным Правительством Российской Федерации.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осуществляющим свою деятельность на территории городского округа, могут предоставляться в случае финансового обеспечения непредвиденных  расходов за счет средств резервного фонда Администрации городского округа в соответствии с нормативно-правовыми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актами Администрации </w:t>
            </w:r>
            <w:proofErr w:type="spellStart"/>
            <w:r>
              <w:rPr>
                <w:color w:val="000000"/>
                <w:sz w:val="28"/>
                <w:szCs w:val="28"/>
              </w:rPr>
              <w:t>г.о</w:t>
            </w:r>
            <w:proofErr w:type="spellEnd"/>
            <w:r>
              <w:rPr>
                <w:color w:val="000000"/>
                <w:sz w:val="28"/>
                <w:szCs w:val="28"/>
              </w:rPr>
              <w:t>. Похвистнево, утверждаемыми в соответствии с общими требованиями, установленными Правительством Российской Федерации.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За счет средств бюджета городского округа предоставляются субсидии муниципальным бюджетным и автономным учреждениям на финансовое обеспечение выполнения ими муниципального задания, а также на иные цели в соответствии с порядками, установленными муниципальными правовыми актами Администрации городского округа Похвистнево.</w:t>
            </w:r>
          </w:p>
          <w:p w:rsidR="00AA4F57" w:rsidRDefault="00BB62F4" w:rsidP="00981FE1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За счет средств бюджета городского округа предоставляются 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Гранты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на конкурсной основе, предоставляются соответствующими главными распорядителями бюджетных средств в соответствии с нормативными правовыми актами Администрации городского округа Похвистнево Самарской области, утверждаемыми в соответствии с общими требованиями, установленными Правительством Российской Федерации.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A15786" w:rsidRPr="00133D42" w:rsidRDefault="00A15786" w:rsidP="00A15786">
            <w:pPr>
              <w:spacing w:line="360" w:lineRule="auto"/>
              <w:ind w:firstLine="539"/>
              <w:jc w:val="both"/>
              <w:rPr>
                <w:sz w:val="28"/>
                <w:szCs w:val="28"/>
              </w:rPr>
            </w:pPr>
            <w:r w:rsidRPr="00133D42">
              <w:rPr>
                <w:sz w:val="28"/>
                <w:szCs w:val="28"/>
              </w:rPr>
              <w:t>Установить в соответствии с пунктом 8 статьи 217 Бюджетного кодекса Российской Федерации, что дополнительными основаниями для внесения в 202</w:t>
            </w:r>
            <w:r w:rsidR="00BE7445">
              <w:rPr>
                <w:sz w:val="28"/>
                <w:szCs w:val="28"/>
              </w:rPr>
              <w:t>6</w:t>
            </w:r>
            <w:r w:rsidRPr="00133D42">
              <w:rPr>
                <w:sz w:val="28"/>
                <w:szCs w:val="28"/>
              </w:rPr>
              <w:t xml:space="preserve"> – 202</w:t>
            </w:r>
            <w:r w:rsidR="00BE7445">
              <w:rPr>
                <w:sz w:val="28"/>
                <w:szCs w:val="28"/>
              </w:rPr>
              <w:t>8</w:t>
            </w:r>
            <w:r w:rsidRPr="00133D42">
              <w:rPr>
                <w:sz w:val="28"/>
                <w:szCs w:val="28"/>
              </w:rPr>
              <w:t xml:space="preserve"> годах изменений в сводную бюджетную </w:t>
            </w:r>
            <w:proofErr w:type="gramStart"/>
            <w:r w:rsidRPr="00133D42">
              <w:rPr>
                <w:sz w:val="28"/>
                <w:szCs w:val="28"/>
              </w:rPr>
              <w:t xml:space="preserve">роспись </w:t>
            </w:r>
            <w:r w:rsidR="00595E6C">
              <w:rPr>
                <w:sz w:val="28"/>
                <w:szCs w:val="28"/>
              </w:rPr>
              <w:t xml:space="preserve"> </w:t>
            </w:r>
            <w:r w:rsidRPr="00133D42">
              <w:rPr>
                <w:sz w:val="28"/>
                <w:szCs w:val="28"/>
              </w:rPr>
              <w:t>без</w:t>
            </w:r>
            <w:proofErr w:type="gramEnd"/>
            <w:r w:rsidRPr="00133D42">
              <w:rPr>
                <w:sz w:val="28"/>
                <w:szCs w:val="28"/>
              </w:rPr>
              <w:t xml:space="preserve"> внесения изменений в настоящее решение являются:</w:t>
            </w:r>
          </w:p>
          <w:p w:rsidR="00A15786" w:rsidRPr="00133D42" w:rsidRDefault="00A15786" w:rsidP="00A15786">
            <w:pPr>
              <w:pStyle w:val="ConsPlusNormal"/>
              <w:spacing w:line="360" w:lineRule="auto"/>
              <w:ind w:firstLine="539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133D42">
              <w:rPr>
                <w:rFonts w:ascii="Times New Roman" w:hAnsi="Times New Roman" w:cs="Times New Roman"/>
                <w:sz w:val="28"/>
                <w:szCs w:val="28"/>
              </w:rPr>
              <w:t>- изменение кодов бюджетной классификации расходов бюджета городского округа Похвистнево, отраженных в настоящем решении, в целях их приведения в соответствие с нормативными правовыми актами Самарской области и Российской Федерации;</w:t>
            </w:r>
          </w:p>
          <w:p w:rsidR="00A15786" w:rsidRPr="00133D42" w:rsidRDefault="00A15786" w:rsidP="00A1578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          </w:t>
            </w:r>
            <w:r w:rsidRPr="00133D42">
              <w:rPr>
                <w:sz w:val="28"/>
                <w:szCs w:val="28"/>
              </w:rPr>
              <w:t xml:space="preserve">- </w:t>
            </w:r>
            <w:r w:rsidR="00DB5AC3">
              <w:rPr>
                <w:sz w:val="28"/>
                <w:szCs w:val="28"/>
              </w:rPr>
              <w:t>изменение</w:t>
            </w:r>
            <w:r w:rsidRPr="00133D42">
              <w:rPr>
                <w:sz w:val="28"/>
                <w:szCs w:val="28"/>
              </w:rPr>
              <w:t xml:space="preserve"> бюджетных ассигнований, отраженных в настоящем решении в случае сокращения или увеличения объема </w:t>
            </w:r>
            <w:r w:rsidR="004D5966">
              <w:rPr>
                <w:sz w:val="28"/>
                <w:szCs w:val="28"/>
              </w:rPr>
              <w:t>межбюджетных трансфертов</w:t>
            </w:r>
            <w:r w:rsidRPr="00133D42">
              <w:rPr>
                <w:sz w:val="28"/>
                <w:szCs w:val="28"/>
              </w:rPr>
              <w:t>, предоставляемых из областного бюджета Самарской области и</w:t>
            </w:r>
            <w:r w:rsidR="004D5966">
              <w:rPr>
                <w:sz w:val="28"/>
                <w:szCs w:val="28"/>
              </w:rPr>
              <w:t xml:space="preserve"> (или)</w:t>
            </w:r>
            <w:r w:rsidRPr="00133D42">
              <w:rPr>
                <w:sz w:val="28"/>
                <w:szCs w:val="28"/>
              </w:rPr>
              <w:t xml:space="preserve"> не имеющих целевого назначения.</w:t>
            </w:r>
          </w:p>
          <w:p w:rsidR="00A15786" w:rsidRPr="00133D42" w:rsidRDefault="00A15786" w:rsidP="00A15786">
            <w:pPr>
              <w:autoSpaceDE w:val="0"/>
              <w:autoSpaceDN w:val="0"/>
              <w:adjustRightInd w:val="0"/>
              <w:spacing w:line="360" w:lineRule="auto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33D42">
              <w:rPr>
                <w:rFonts w:eastAsiaTheme="minorHAnsi"/>
                <w:sz w:val="28"/>
                <w:szCs w:val="28"/>
                <w:lang w:eastAsia="en-US"/>
              </w:rPr>
              <w:t>При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допускается.</w:t>
            </w:r>
          </w:p>
          <w:p w:rsidR="00A15786" w:rsidRDefault="00A15786">
            <w:pPr>
              <w:spacing w:before="190" w:after="190" w:line="360" w:lineRule="auto"/>
              <w:ind w:firstLine="700"/>
              <w:jc w:val="both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согласно приложению 5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источники внутреннего финансирования дефицита бюджета городского округа Похвистнево на плановый период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6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Статья </w:t>
            </w:r>
            <w:r w:rsidR="00322EBA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CC655C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AA4F57" w:rsidRDefault="00BB62F4">
            <w:pPr>
              <w:spacing w:before="190" w:after="190" w:line="360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Утвердить программу муниципальных внутренних заимствований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7 к настоящему Решению.</w:t>
            </w:r>
          </w:p>
          <w:p w:rsidR="00D11771" w:rsidRDefault="00BB62F4" w:rsidP="00D11771">
            <w:pPr>
              <w:spacing w:before="190" w:after="190" w:line="360" w:lineRule="auto"/>
              <w:ind w:firstLine="70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CC655C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AA4F57" w:rsidRDefault="00BB62F4" w:rsidP="00D11771">
            <w:pPr>
              <w:spacing w:before="190" w:after="190" w:line="360" w:lineRule="auto"/>
              <w:ind w:firstLine="700"/>
            </w:pPr>
            <w:r>
              <w:rPr>
                <w:color w:val="000000"/>
                <w:sz w:val="28"/>
                <w:szCs w:val="28"/>
              </w:rPr>
              <w:t>Утвердить программу муниципальных гарантий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годов согласно приложению 8 к настоящему Решению.</w:t>
            </w:r>
          </w:p>
          <w:p w:rsidR="00AA4F57" w:rsidRDefault="00BB62F4">
            <w:pPr>
              <w:spacing w:before="190" w:after="190" w:line="360" w:lineRule="auto"/>
              <w:ind w:firstLine="700"/>
            </w:pPr>
            <w:r>
              <w:rPr>
                <w:b/>
                <w:bCs/>
                <w:color w:val="000000"/>
                <w:sz w:val="28"/>
                <w:szCs w:val="28"/>
              </w:rPr>
              <w:t>Статья 1</w:t>
            </w:r>
            <w:r w:rsidR="00CC655C">
              <w:rPr>
                <w:b/>
                <w:bCs/>
                <w:color w:val="000000"/>
                <w:sz w:val="28"/>
                <w:szCs w:val="28"/>
              </w:rPr>
              <w:t>7</w:t>
            </w:r>
            <w:bookmarkStart w:id="0" w:name="_GoBack"/>
            <w:bookmarkEnd w:id="0"/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1. Настоящее Решение вступает в силу с 1 января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года и действует по 31 декабря 202</w:t>
            </w:r>
            <w:r w:rsidR="00BE7445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2. Со дня вступления в силу настоящего Решения признать утратившим силу решение Думы городского округа Похвистнево Самарской области от </w:t>
            </w:r>
            <w:r w:rsidR="00BE7445">
              <w:rPr>
                <w:color w:val="000000"/>
                <w:sz w:val="28"/>
                <w:szCs w:val="28"/>
              </w:rPr>
              <w:t>24</w:t>
            </w:r>
            <w:r>
              <w:rPr>
                <w:color w:val="000000"/>
                <w:sz w:val="28"/>
                <w:szCs w:val="28"/>
              </w:rPr>
              <w:t>.12.</w:t>
            </w:r>
            <w:r w:rsidR="003C3D3D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E744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года №</w:t>
            </w:r>
            <w:r w:rsidR="00BE7445">
              <w:rPr>
                <w:color w:val="000000"/>
                <w:sz w:val="28"/>
                <w:szCs w:val="28"/>
              </w:rPr>
              <w:t xml:space="preserve"> 59</w:t>
            </w:r>
            <w:r>
              <w:rPr>
                <w:color w:val="000000"/>
                <w:sz w:val="28"/>
                <w:szCs w:val="28"/>
              </w:rPr>
              <w:t>-</w:t>
            </w:r>
            <w:r w:rsidR="00BE7445">
              <w:rPr>
                <w:color w:val="000000"/>
                <w:sz w:val="28"/>
                <w:szCs w:val="28"/>
              </w:rPr>
              <w:t>303</w:t>
            </w:r>
            <w:r>
              <w:rPr>
                <w:color w:val="000000"/>
                <w:sz w:val="28"/>
                <w:szCs w:val="28"/>
              </w:rPr>
              <w:t xml:space="preserve"> "О бюджете городского округа Похвистнево на 202</w:t>
            </w:r>
            <w:r w:rsidR="00BE7445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E7445">
              <w:rPr>
                <w:color w:val="000000"/>
                <w:sz w:val="28"/>
                <w:szCs w:val="28"/>
              </w:rPr>
              <w:t xml:space="preserve">финансовый </w:t>
            </w:r>
            <w:r>
              <w:rPr>
                <w:color w:val="000000"/>
                <w:sz w:val="28"/>
                <w:szCs w:val="28"/>
              </w:rPr>
              <w:t xml:space="preserve">год </w:t>
            </w:r>
            <w:proofErr w:type="gramStart"/>
            <w:r>
              <w:rPr>
                <w:color w:val="000000"/>
                <w:sz w:val="28"/>
                <w:szCs w:val="28"/>
              </w:rPr>
              <w:t>и  плановый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период 202</w:t>
            </w:r>
            <w:r w:rsidR="00BE744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и 202</w:t>
            </w:r>
            <w:r w:rsidR="00BE7445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годов".</w:t>
            </w:r>
          </w:p>
          <w:p w:rsidR="00AA4F57" w:rsidRDefault="00BB62F4" w:rsidP="00CE6327">
            <w:pPr>
              <w:spacing w:before="190" w:after="190" w:line="276" w:lineRule="auto"/>
              <w:ind w:firstLine="700"/>
              <w:jc w:val="both"/>
            </w:pPr>
            <w:r>
              <w:rPr>
                <w:color w:val="000000"/>
                <w:sz w:val="28"/>
                <w:szCs w:val="28"/>
              </w:rPr>
              <w:t>3. Официально опубликовать настоящее Решение.</w:t>
            </w:r>
          </w:p>
        </w:tc>
      </w:tr>
    </w:tbl>
    <w:p w:rsidR="00AA4F57" w:rsidRDefault="00AA4F57">
      <w:pPr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AA4F5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4F57" w:rsidRDefault="00BB62F4">
            <w:pPr>
              <w:spacing w:before="190" w:after="190" w:line="360" w:lineRule="auto"/>
            </w:pPr>
            <w:r>
              <w:rPr>
                <w:color w:val="000000"/>
                <w:sz w:val="28"/>
                <w:szCs w:val="28"/>
              </w:rPr>
              <w:t xml:space="preserve">Председатель Думы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</w:t>
            </w:r>
            <w:r w:rsidR="00BE7445">
              <w:rPr>
                <w:color w:val="000000"/>
                <w:sz w:val="28"/>
                <w:szCs w:val="28"/>
              </w:rPr>
              <w:t xml:space="preserve">   </w:t>
            </w:r>
            <w:proofErr w:type="spellStart"/>
            <w:r w:rsidR="00BE7445">
              <w:rPr>
                <w:color w:val="000000"/>
                <w:sz w:val="28"/>
                <w:szCs w:val="28"/>
              </w:rPr>
              <w:t>П.Н.Клыков</w:t>
            </w:r>
            <w:proofErr w:type="spellEnd"/>
          </w:p>
          <w:p w:rsidR="00AA4F57" w:rsidRDefault="00BB62F4">
            <w:pPr>
              <w:spacing w:before="190" w:after="190" w:line="360" w:lineRule="auto"/>
            </w:pPr>
            <w:r>
              <w:rPr>
                <w:color w:val="000000"/>
                <w:sz w:val="28"/>
                <w:szCs w:val="28"/>
              </w:rPr>
              <w:t xml:space="preserve">Глава городского округа </w:t>
            </w:r>
            <w:r w:rsidR="00A40C51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</w:t>
            </w:r>
            <w:proofErr w:type="spellStart"/>
            <w:r>
              <w:rPr>
                <w:color w:val="000000"/>
                <w:sz w:val="28"/>
                <w:szCs w:val="28"/>
              </w:rPr>
              <w:t>С.П.Попов</w:t>
            </w:r>
            <w:proofErr w:type="spellEnd"/>
          </w:p>
        </w:tc>
      </w:tr>
    </w:tbl>
    <w:p w:rsidR="00BB62F4" w:rsidRDefault="00BB62F4"/>
    <w:sectPr w:rsidR="00BB62F4" w:rsidSect="00AA4F57">
      <w:headerReference w:type="default" r:id="rId8"/>
      <w:footerReference w:type="default" r:id="rId9"/>
      <w:pgSz w:w="11905" w:h="16837"/>
      <w:pgMar w:top="850" w:right="566" w:bottom="850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143" w:rsidRDefault="00D22143" w:rsidP="00AA4F57">
      <w:r>
        <w:separator/>
      </w:r>
    </w:p>
  </w:endnote>
  <w:endnote w:type="continuationSeparator" w:id="0">
    <w:p w:rsidR="00D22143" w:rsidRDefault="00D22143" w:rsidP="00AA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AA4F57">
      <w:tc>
        <w:tcPr>
          <w:tcW w:w="10137" w:type="dxa"/>
        </w:tcPr>
        <w:p w:rsidR="00AA4F57" w:rsidRDefault="00BB62F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A4F57" w:rsidRDefault="00AA4F5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143" w:rsidRDefault="00D22143" w:rsidP="00AA4F57">
      <w:r>
        <w:separator/>
      </w:r>
    </w:p>
  </w:footnote>
  <w:footnote w:type="continuationSeparator" w:id="0">
    <w:p w:rsidR="00D22143" w:rsidRDefault="00D22143" w:rsidP="00AA4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AA4F57">
      <w:tc>
        <w:tcPr>
          <w:tcW w:w="10137" w:type="dxa"/>
        </w:tcPr>
        <w:p w:rsidR="00AA4F57" w:rsidRDefault="004770AE">
          <w:pPr>
            <w:jc w:val="center"/>
            <w:rPr>
              <w:color w:val="000000"/>
            </w:rPr>
          </w:pPr>
          <w:r>
            <w:fldChar w:fldCharType="begin"/>
          </w:r>
          <w:r w:rsidR="00BB62F4">
            <w:rPr>
              <w:color w:val="000000"/>
            </w:rPr>
            <w:instrText>PAGE</w:instrText>
          </w:r>
          <w:r>
            <w:fldChar w:fldCharType="separate"/>
          </w:r>
          <w:r w:rsidR="00CC655C">
            <w:rPr>
              <w:noProof/>
              <w:color w:val="000000"/>
            </w:rPr>
            <w:t>10</w:t>
          </w:r>
          <w:r>
            <w:fldChar w:fldCharType="end"/>
          </w:r>
        </w:p>
        <w:p w:rsidR="00AA4F57" w:rsidRDefault="00AA4F5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57"/>
    <w:rsid w:val="00057341"/>
    <w:rsid w:val="001F42ED"/>
    <w:rsid w:val="002C60A0"/>
    <w:rsid w:val="00322EBA"/>
    <w:rsid w:val="00332B7E"/>
    <w:rsid w:val="003A0089"/>
    <w:rsid w:val="003B27C1"/>
    <w:rsid w:val="003C3D3D"/>
    <w:rsid w:val="003D070E"/>
    <w:rsid w:val="003F13C4"/>
    <w:rsid w:val="003F4A2A"/>
    <w:rsid w:val="00405E3E"/>
    <w:rsid w:val="004207B0"/>
    <w:rsid w:val="004770AE"/>
    <w:rsid w:val="004B4952"/>
    <w:rsid w:val="004D5966"/>
    <w:rsid w:val="00595E6C"/>
    <w:rsid w:val="00624A16"/>
    <w:rsid w:val="00670804"/>
    <w:rsid w:val="00673CFA"/>
    <w:rsid w:val="006D2EDE"/>
    <w:rsid w:val="00733DD4"/>
    <w:rsid w:val="007975FC"/>
    <w:rsid w:val="007C00E2"/>
    <w:rsid w:val="00831437"/>
    <w:rsid w:val="008F0336"/>
    <w:rsid w:val="00981FE1"/>
    <w:rsid w:val="009837A6"/>
    <w:rsid w:val="009A55B8"/>
    <w:rsid w:val="00A15786"/>
    <w:rsid w:val="00A40C51"/>
    <w:rsid w:val="00AA4F57"/>
    <w:rsid w:val="00AA7598"/>
    <w:rsid w:val="00AB0C05"/>
    <w:rsid w:val="00AC13C6"/>
    <w:rsid w:val="00B00872"/>
    <w:rsid w:val="00B969DF"/>
    <w:rsid w:val="00BB62F4"/>
    <w:rsid w:val="00BE7445"/>
    <w:rsid w:val="00C72A96"/>
    <w:rsid w:val="00CC655C"/>
    <w:rsid w:val="00CE6327"/>
    <w:rsid w:val="00D11771"/>
    <w:rsid w:val="00D22143"/>
    <w:rsid w:val="00D31D2A"/>
    <w:rsid w:val="00D778A9"/>
    <w:rsid w:val="00DB5AC3"/>
    <w:rsid w:val="00E06CA9"/>
    <w:rsid w:val="00E44E13"/>
    <w:rsid w:val="00EC25AA"/>
    <w:rsid w:val="00FB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96B5"/>
  <w15:docId w15:val="{CAF6C3CD-7A6E-49EA-922B-0A5A24FE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unhideWhenUsed/>
    <w:rsid w:val="007C00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7C0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E420F-7AC3-41CB-A09D-F3FAC5138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Войтехович Елена Дмитриевна</dc:creator>
  <cp:lastModifiedBy>Elena Voitehovich</cp:lastModifiedBy>
  <cp:revision>10</cp:revision>
  <cp:lastPrinted>2025-12-19T04:29:00Z</cp:lastPrinted>
  <dcterms:created xsi:type="dcterms:W3CDTF">2025-10-24T08:11:00Z</dcterms:created>
  <dcterms:modified xsi:type="dcterms:W3CDTF">2025-12-19T10:02:00Z</dcterms:modified>
</cp:coreProperties>
</file>